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98522" w14:textId="77777777" w:rsidR="00801CD9" w:rsidRDefault="00801CD9" w:rsidP="00AD429D">
      <w:pPr>
        <w:ind w:left="360"/>
        <w:jc w:val="center"/>
        <w:rPr>
          <w:b/>
          <w:bCs/>
          <w:sz w:val="28"/>
          <w:szCs w:val="28"/>
        </w:rPr>
      </w:pPr>
    </w:p>
    <w:p w14:paraId="1F253FD2" w14:textId="77777777" w:rsidR="00AD429D" w:rsidRPr="00AD429D" w:rsidRDefault="00AD429D" w:rsidP="00AD429D">
      <w:pPr>
        <w:ind w:left="360"/>
        <w:jc w:val="center"/>
        <w:rPr>
          <w:b/>
          <w:bCs/>
          <w:sz w:val="28"/>
          <w:szCs w:val="28"/>
        </w:rPr>
      </w:pPr>
      <w:r>
        <w:rPr>
          <w:b/>
          <w:bCs/>
          <w:sz w:val="28"/>
          <w:szCs w:val="28"/>
        </w:rPr>
        <w:t>Highlights f</w:t>
      </w:r>
      <w:r w:rsidRPr="00AD429D">
        <w:rPr>
          <w:b/>
          <w:bCs/>
          <w:sz w:val="28"/>
          <w:szCs w:val="28"/>
        </w:rPr>
        <w:t>r</w:t>
      </w:r>
      <w:r>
        <w:rPr>
          <w:b/>
          <w:bCs/>
          <w:sz w:val="28"/>
          <w:szCs w:val="28"/>
        </w:rPr>
        <w:t>o</w:t>
      </w:r>
      <w:r w:rsidRPr="00AD429D">
        <w:rPr>
          <w:b/>
          <w:bCs/>
          <w:sz w:val="28"/>
          <w:szCs w:val="28"/>
        </w:rPr>
        <w:t>m Dr. Smith’s October 6 Message</w:t>
      </w:r>
    </w:p>
    <w:p w14:paraId="730E264A" w14:textId="77777777" w:rsidR="00AD429D" w:rsidRDefault="00801CD9" w:rsidP="00534D1A">
      <w:pPr>
        <w:ind w:left="360"/>
        <w:rPr>
          <w:b/>
          <w:bCs/>
        </w:rPr>
      </w:pPr>
      <w:r>
        <w:rPr>
          <w:b/>
          <w:bCs/>
          <w:noProof/>
          <w:lang w:eastAsia="en-US"/>
        </w:rPr>
        <mc:AlternateContent>
          <mc:Choice Requires="wps">
            <w:drawing>
              <wp:anchor distT="0" distB="0" distL="114300" distR="114300" simplePos="0" relativeHeight="251659264" behindDoc="0" locked="0" layoutInCell="1" allowOverlap="1" wp14:anchorId="1553E07B" wp14:editId="4DD78DEC">
                <wp:simplePos x="0" y="0"/>
                <wp:positionH relativeFrom="column">
                  <wp:posOffset>1880235</wp:posOffset>
                </wp:positionH>
                <wp:positionV relativeFrom="paragraph">
                  <wp:posOffset>131445</wp:posOffset>
                </wp:positionV>
                <wp:extent cx="35433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5433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8D5DEA" w14:textId="77777777" w:rsidR="00801CD9" w:rsidRPr="00625461" w:rsidRDefault="00801CD9">
                            <w:pPr>
                              <w:rPr>
                                <w:sz w:val="22"/>
                                <w:szCs w:val="22"/>
                              </w:rPr>
                            </w:pPr>
                            <w:r w:rsidRPr="00625461">
                              <w:rPr>
                                <w:sz w:val="22"/>
                                <w:szCs w:val="22"/>
                              </w:rPr>
                              <w:t>Go to</w:t>
                            </w:r>
                            <w:hyperlink r:id="rId8" w:history="1">
                              <w:r w:rsidRPr="00625461">
                                <w:rPr>
                                  <w:rStyle w:val="Hyperlink"/>
                                  <w:sz w:val="22"/>
                                  <w:szCs w:val="22"/>
                                </w:rPr>
                                <w:t xml:space="preserve"> </w:t>
                              </w:r>
                              <w:proofErr w:type="spellStart"/>
                              <w:r w:rsidRPr="00625461">
                                <w:rPr>
                                  <w:rStyle w:val="Hyperlink"/>
                                  <w:sz w:val="22"/>
                                  <w:szCs w:val="22"/>
                                </w:rPr>
                                <w:t>CoachingHCS</w:t>
                              </w:r>
                              <w:proofErr w:type="spellEnd"/>
                            </w:hyperlink>
                            <w:r w:rsidRPr="00625461">
                              <w:rPr>
                                <w:sz w:val="22"/>
                                <w:szCs w:val="22"/>
                              </w:rPr>
                              <w:t xml:space="preserve"> and click on the RESOURCES tab for</w:t>
                            </w:r>
                            <w:r w:rsidR="000006DC">
                              <w:rPr>
                                <w:sz w:val="22"/>
                                <w:szCs w:val="22"/>
                              </w:rPr>
                              <w:t xml:space="preserve"> entire </w:t>
                            </w:r>
                            <w:proofErr w:type="spellStart"/>
                            <w:r w:rsidR="000006DC">
                              <w:rPr>
                                <w:sz w:val="22"/>
                                <w:szCs w:val="22"/>
                              </w:rPr>
                              <w:t>Powerpoint</w:t>
                            </w:r>
                            <w:proofErr w:type="spellEnd"/>
                            <w:r w:rsidR="000006DC">
                              <w:rPr>
                                <w:sz w:val="22"/>
                                <w:szCs w:val="22"/>
                              </w:rPr>
                              <w:t xml:space="preserve"> presentation.</w:t>
                            </w:r>
                          </w:p>
                          <w:p w14:paraId="5A58AE27" w14:textId="77777777" w:rsidR="00801CD9" w:rsidRPr="00625461" w:rsidRDefault="00801CD9">
                            <w:pPr>
                              <w:rPr>
                                <w:sz w:val="22"/>
                                <w:szCs w:val="22"/>
                              </w:rPr>
                            </w:pPr>
                          </w:p>
                          <w:p w14:paraId="171DE756" w14:textId="77777777" w:rsidR="00801CD9" w:rsidRPr="00625461" w:rsidRDefault="00801CD9">
                            <w:pPr>
                              <w:rPr>
                                <w:sz w:val="22"/>
                                <w:szCs w:val="22"/>
                              </w:rPr>
                            </w:pPr>
                            <w:r w:rsidRPr="00625461">
                              <w:rPr>
                                <w:sz w:val="22"/>
                                <w:szCs w:val="22"/>
                              </w:rPr>
                              <w:t xml:space="preserve">Slides 1-8 focused on the Work Ahead, using the Supt. 8 graphic and the </w:t>
                            </w:r>
                            <w:r>
                              <w:rPr>
                                <w:sz w:val="22"/>
                                <w:szCs w:val="22"/>
                              </w:rPr>
                              <w:t xml:space="preserve">Expected Student </w:t>
                            </w:r>
                            <w:r w:rsidRPr="00625461">
                              <w:rPr>
                                <w:sz w:val="22"/>
                                <w:szCs w:val="22"/>
                              </w:rPr>
                              <w:t>Achievement Outcomes from Vision 2020.</w:t>
                            </w:r>
                            <w:r>
                              <w:rPr>
                                <w:sz w:val="22"/>
                                <w:szCs w:val="22"/>
                              </w:rPr>
                              <w:t xml:space="preserve">  </w:t>
                            </w:r>
                            <w:bookmarkStart w:id="0" w:name="_GoBack"/>
                            <w:bookmarkEnd w:id="0"/>
                          </w:p>
                          <w:p w14:paraId="7140878F" w14:textId="77777777" w:rsidR="00801CD9" w:rsidRDefault="00801CD9"/>
                          <w:p w14:paraId="539D776D" w14:textId="77777777" w:rsidR="00801CD9" w:rsidRDefault="00801CD9"/>
                          <w:p w14:paraId="5AFB81D0" w14:textId="77777777" w:rsidR="00801CD9" w:rsidRDefault="00801CD9"/>
                          <w:p w14:paraId="7DAFF402" w14:textId="77777777" w:rsidR="00801CD9" w:rsidRDefault="00801CD9"/>
                          <w:p w14:paraId="6230DCB2" w14:textId="77777777" w:rsidR="00801CD9" w:rsidRDefault="00801C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48.05pt;margin-top:10.35pt;width:279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sGos4CAAAP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" filled="f" stroked="f">
                <v:textbox>
                  <w:txbxContent>
                    <w:p w14:paraId="508D5DEA" w14:textId="77777777" w:rsidR="00801CD9" w:rsidRPr="00625461" w:rsidRDefault="00801CD9">
                      <w:pPr>
                        <w:rPr>
                          <w:sz w:val="22"/>
                          <w:szCs w:val="22"/>
                        </w:rPr>
                      </w:pPr>
                      <w:r w:rsidRPr="00625461">
                        <w:rPr>
                          <w:sz w:val="22"/>
                          <w:szCs w:val="22"/>
                        </w:rPr>
                        <w:t>Go to</w:t>
                      </w:r>
                      <w:hyperlink r:id="rId9" w:history="1">
                        <w:r w:rsidRPr="00625461">
                          <w:rPr>
                            <w:rStyle w:val="Hyperlink"/>
                            <w:sz w:val="22"/>
                            <w:szCs w:val="22"/>
                          </w:rPr>
                          <w:t xml:space="preserve"> </w:t>
                        </w:r>
                        <w:proofErr w:type="spellStart"/>
                        <w:r w:rsidRPr="00625461">
                          <w:rPr>
                            <w:rStyle w:val="Hyperlink"/>
                            <w:sz w:val="22"/>
                            <w:szCs w:val="22"/>
                          </w:rPr>
                          <w:t>CoachingHCS</w:t>
                        </w:r>
                        <w:proofErr w:type="spellEnd"/>
                      </w:hyperlink>
                      <w:r w:rsidRPr="00625461">
                        <w:rPr>
                          <w:sz w:val="22"/>
                          <w:szCs w:val="22"/>
                        </w:rPr>
                        <w:t xml:space="preserve"> and click on the RESOURCES tab for</w:t>
                      </w:r>
                      <w:r w:rsidR="000006DC">
                        <w:rPr>
                          <w:sz w:val="22"/>
                          <w:szCs w:val="22"/>
                        </w:rPr>
                        <w:t xml:space="preserve"> entire </w:t>
                      </w:r>
                      <w:proofErr w:type="spellStart"/>
                      <w:r w:rsidR="000006DC">
                        <w:rPr>
                          <w:sz w:val="22"/>
                          <w:szCs w:val="22"/>
                        </w:rPr>
                        <w:t>Powerpoint</w:t>
                      </w:r>
                      <w:proofErr w:type="spellEnd"/>
                      <w:r w:rsidR="000006DC">
                        <w:rPr>
                          <w:sz w:val="22"/>
                          <w:szCs w:val="22"/>
                        </w:rPr>
                        <w:t xml:space="preserve"> presentation.</w:t>
                      </w:r>
                    </w:p>
                    <w:p w14:paraId="5A58AE27" w14:textId="77777777" w:rsidR="00801CD9" w:rsidRPr="00625461" w:rsidRDefault="00801CD9">
                      <w:pPr>
                        <w:rPr>
                          <w:sz w:val="22"/>
                          <w:szCs w:val="22"/>
                        </w:rPr>
                      </w:pPr>
                    </w:p>
                    <w:p w14:paraId="171DE756" w14:textId="77777777" w:rsidR="00801CD9" w:rsidRPr="00625461" w:rsidRDefault="00801CD9">
                      <w:pPr>
                        <w:rPr>
                          <w:sz w:val="22"/>
                          <w:szCs w:val="22"/>
                        </w:rPr>
                      </w:pPr>
                      <w:r w:rsidRPr="00625461">
                        <w:rPr>
                          <w:sz w:val="22"/>
                          <w:szCs w:val="22"/>
                        </w:rPr>
                        <w:t xml:space="preserve">Slides 1-8 focused on the Work Ahead, using the Supt. 8 graphic and the </w:t>
                      </w:r>
                      <w:r>
                        <w:rPr>
                          <w:sz w:val="22"/>
                          <w:szCs w:val="22"/>
                        </w:rPr>
                        <w:t xml:space="preserve">Expected Student </w:t>
                      </w:r>
                      <w:r w:rsidRPr="00625461">
                        <w:rPr>
                          <w:sz w:val="22"/>
                          <w:szCs w:val="22"/>
                        </w:rPr>
                        <w:t>Achievement Outcomes from Vision 2020.</w:t>
                      </w:r>
                      <w:r>
                        <w:rPr>
                          <w:sz w:val="22"/>
                          <w:szCs w:val="22"/>
                        </w:rPr>
                        <w:t xml:space="preserve">  </w:t>
                      </w:r>
                      <w:bookmarkStart w:id="1" w:name="_GoBack"/>
                      <w:bookmarkEnd w:id="1"/>
                    </w:p>
                    <w:p w14:paraId="7140878F" w14:textId="77777777" w:rsidR="00801CD9" w:rsidRDefault="00801CD9"/>
                    <w:p w14:paraId="539D776D" w14:textId="77777777" w:rsidR="00801CD9" w:rsidRDefault="00801CD9"/>
                    <w:p w14:paraId="5AFB81D0" w14:textId="77777777" w:rsidR="00801CD9" w:rsidRDefault="00801CD9"/>
                    <w:p w14:paraId="7DAFF402" w14:textId="77777777" w:rsidR="00801CD9" w:rsidRDefault="00801CD9"/>
                    <w:p w14:paraId="6230DCB2" w14:textId="77777777" w:rsidR="00801CD9" w:rsidRDefault="00801CD9"/>
                  </w:txbxContent>
                </v:textbox>
                <w10:wrap type="square"/>
              </v:shape>
            </w:pict>
          </mc:Fallback>
        </mc:AlternateContent>
      </w:r>
      <w:r w:rsidR="00AD429D">
        <w:rPr>
          <w:b/>
          <w:bCs/>
          <w:noProof/>
          <w:lang w:eastAsia="en-US"/>
        </w:rPr>
        <w:drawing>
          <wp:inline distT="0" distB="0" distL="0" distR="0" wp14:anchorId="616C7C43" wp14:editId="19E7F4E7">
            <wp:extent cx="1765935" cy="1275398"/>
            <wp:effectExtent l="0" t="0" r="12065" b="0"/>
            <wp:docPr id="1" name="Picture 1" descr="Macintosh HD:Users:estone:Desktop:Screen Shot 2016-10-07 at 9.48.0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stone:Desktop:Screen Shot 2016-10-07 at 9.48.03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6917" cy="1276107"/>
                    </a:xfrm>
                    <a:prstGeom prst="rect">
                      <a:avLst/>
                    </a:prstGeom>
                    <a:noFill/>
                    <a:ln>
                      <a:noFill/>
                    </a:ln>
                  </pic:spPr>
                </pic:pic>
              </a:graphicData>
            </a:graphic>
          </wp:inline>
        </w:drawing>
      </w:r>
    </w:p>
    <w:p w14:paraId="00DFDE45" w14:textId="77777777" w:rsidR="00AD429D" w:rsidRDefault="00AD429D" w:rsidP="00534D1A">
      <w:pPr>
        <w:ind w:left="360"/>
        <w:rPr>
          <w:b/>
          <w:bCs/>
        </w:rPr>
      </w:pPr>
    </w:p>
    <w:p w14:paraId="275EBA6F" w14:textId="77777777" w:rsidR="00AD429D" w:rsidRDefault="00AD429D" w:rsidP="00534D1A">
      <w:pPr>
        <w:ind w:left="360"/>
        <w:rPr>
          <w:b/>
          <w:bCs/>
        </w:rPr>
      </w:pPr>
      <w:r w:rsidRPr="00AD429D">
        <w:rPr>
          <w:b/>
          <w:bCs/>
        </w:rPr>
        <w:t>Knowing and Owning Your Student Achievement Data</w:t>
      </w:r>
    </w:p>
    <w:p w14:paraId="78230518" w14:textId="77777777" w:rsidR="00AD429D" w:rsidRPr="00832B15" w:rsidRDefault="00832B15" w:rsidP="00534D1A">
      <w:pPr>
        <w:ind w:left="360"/>
        <w:rPr>
          <w:bCs/>
          <w:i/>
        </w:rPr>
      </w:pPr>
      <w:r>
        <w:rPr>
          <w:bCs/>
          <w:i/>
        </w:rPr>
        <w:t>As principal, you own the data. It is critical for the success of your school that you hold teachers accountable to the data. If teachers are using the very best instructional strategies, students WILL achieve.</w:t>
      </w:r>
      <w:r w:rsidR="00625461">
        <w:rPr>
          <w:bCs/>
          <w:i/>
        </w:rPr>
        <w:t xml:space="preserve"> If the scores indicate they are not- it is not the kids…. we must look into</w:t>
      </w:r>
      <w:r w:rsidR="00801CD9">
        <w:rPr>
          <w:bCs/>
          <w:i/>
        </w:rPr>
        <w:t xml:space="preserve"> the mirror, not out the window.</w:t>
      </w:r>
      <w:r>
        <w:rPr>
          <w:bCs/>
          <w:i/>
        </w:rPr>
        <w:t xml:space="preserve"> </w:t>
      </w:r>
    </w:p>
    <w:p w14:paraId="72876E14" w14:textId="77777777" w:rsidR="00AD429D" w:rsidRDefault="00AD429D" w:rsidP="00534D1A">
      <w:pPr>
        <w:ind w:left="360"/>
        <w:rPr>
          <w:b/>
          <w:bCs/>
        </w:rPr>
      </w:pPr>
    </w:p>
    <w:p w14:paraId="5096DD57" w14:textId="77777777" w:rsidR="00801CD9" w:rsidRPr="00801CD9" w:rsidRDefault="00801CD9" w:rsidP="00801CD9">
      <w:pPr>
        <w:ind w:left="360"/>
        <w:jc w:val="center"/>
        <w:rPr>
          <w:bCs/>
          <w:u w:val="single"/>
        </w:rPr>
      </w:pPr>
      <w:r w:rsidRPr="00801CD9">
        <w:rPr>
          <w:bCs/>
          <w:u w:val="single"/>
        </w:rPr>
        <w:t>Accreditation Action Plans- 15 school have them &amp; the IDLT is asking the following questions</w:t>
      </w:r>
      <w:r>
        <w:rPr>
          <w:bCs/>
          <w:u w:val="single"/>
        </w:rPr>
        <w:t xml:space="preserve"> of principals</w:t>
      </w:r>
    </w:p>
    <w:p w14:paraId="46B637FC" w14:textId="77777777" w:rsidR="00625461" w:rsidRDefault="00625461" w:rsidP="00625461">
      <w:pPr>
        <w:numPr>
          <w:ilvl w:val="0"/>
          <w:numId w:val="2"/>
        </w:numPr>
      </w:pPr>
      <w:r w:rsidRPr="00625461">
        <w:t>What student achievement data are you collecting to address areas of improvement?</w:t>
      </w:r>
    </w:p>
    <w:p w14:paraId="578E8F2B" w14:textId="77777777" w:rsidR="00625461" w:rsidRPr="00625461" w:rsidRDefault="00625461" w:rsidP="00625461"/>
    <w:p w14:paraId="13174F8C" w14:textId="77777777" w:rsidR="00625461" w:rsidRDefault="00625461" w:rsidP="00625461">
      <w:pPr>
        <w:numPr>
          <w:ilvl w:val="0"/>
          <w:numId w:val="2"/>
        </w:numPr>
      </w:pPr>
      <w:r w:rsidRPr="00625461">
        <w:t>What do you know about your school’s 2015-16 student achievement data?</w:t>
      </w:r>
    </w:p>
    <w:p w14:paraId="0053690F" w14:textId="77777777" w:rsidR="00625461" w:rsidRPr="00625461" w:rsidRDefault="00625461" w:rsidP="00625461"/>
    <w:p w14:paraId="1AF20499" w14:textId="77777777" w:rsidR="00625461" w:rsidRPr="00625461" w:rsidRDefault="00625461" w:rsidP="00625461">
      <w:pPr>
        <w:numPr>
          <w:ilvl w:val="0"/>
          <w:numId w:val="2"/>
        </w:numPr>
      </w:pPr>
      <w:r w:rsidRPr="00625461">
        <w:t>How often are you reviewing the data?</w:t>
      </w:r>
      <w:r>
        <w:t xml:space="preserve"> </w:t>
      </w:r>
      <w:r w:rsidRPr="00625461">
        <w:t>With whom are you discussing the data?</w:t>
      </w:r>
    </w:p>
    <w:p w14:paraId="51A71223" w14:textId="77777777" w:rsidR="00625461" w:rsidRDefault="00625461" w:rsidP="00534D1A">
      <w:pPr>
        <w:ind w:left="360"/>
      </w:pPr>
    </w:p>
    <w:p w14:paraId="116FA58E" w14:textId="77777777" w:rsidR="00534D1A" w:rsidRDefault="00534D1A" w:rsidP="00534D1A">
      <w:pPr>
        <w:numPr>
          <w:ilvl w:val="0"/>
          <w:numId w:val="1"/>
        </w:numPr>
      </w:pPr>
      <w:r w:rsidRPr="00534D1A">
        <w:t>How are you holding teachers accountable for student achievement outcomes?</w:t>
      </w:r>
    </w:p>
    <w:p w14:paraId="032EEE17" w14:textId="77777777" w:rsidR="00534D1A" w:rsidRPr="00534D1A" w:rsidRDefault="00534D1A" w:rsidP="00534D1A"/>
    <w:p w14:paraId="3A708FFE" w14:textId="77777777" w:rsidR="00534D1A" w:rsidRDefault="00534D1A" w:rsidP="00534D1A">
      <w:pPr>
        <w:numPr>
          <w:ilvl w:val="0"/>
          <w:numId w:val="1"/>
        </w:numPr>
      </w:pPr>
      <w:r w:rsidRPr="00534D1A">
        <w:t>How do student achievement data drive the teacher observation process in your school?</w:t>
      </w:r>
    </w:p>
    <w:p w14:paraId="0B50E07D" w14:textId="77777777" w:rsidR="00534D1A" w:rsidRPr="00534D1A" w:rsidRDefault="00534D1A" w:rsidP="00534D1A"/>
    <w:p w14:paraId="38C0E464" w14:textId="77777777" w:rsidR="00534D1A" w:rsidRDefault="00534D1A" w:rsidP="00534D1A">
      <w:pPr>
        <w:numPr>
          <w:ilvl w:val="0"/>
          <w:numId w:val="1"/>
        </w:numPr>
      </w:pPr>
      <w:r w:rsidRPr="00534D1A">
        <w:t>What action steps have you taken to date based on what you know about your school’s SOL student achievement data?</w:t>
      </w:r>
    </w:p>
    <w:p w14:paraId="5B06A705" w14:textId="77777777" w:rsidR="00625461" w:rsidRDefault="00625461" w:rsidP="00625461"/>
    <w:p w14:paraId="29424ABA" w14:textId="77777777" w:rsidR="00625461" w:rsidRDefault="00F7416E" w:rsidP="00625461">
      <w:pPr>
        <w:rPr>
          <w:b/>
        </w:rPr>
      </w:pPr>
      <w:r>
        <w:rPr>
          <w:b/>
        </w:rPr>
        <w:t xml:space="preserve">     The Starting Point: </w:t>
      </w:r>
      <w:r w:rsidR="00625461" w:rsidRPr="00F7416E">
        <w:rPr>
          <w:b/>
        </w:rPr>
        <w:t>The importance of Staff</w:t>
      </w:r>
      <w:r w:rsidRPr="00F7416E">
        <w:rPr>
          <w:b/>
        </w:rPr>
        <w:t xml:space="preserve"> Efficacy</w:t>
      </w:r>
    </w:p>
    <w:p w14:paraId="6F39883A" w14:textId="77777777" w:rsidR="00F7416E" w:rsidRPr="00F7416E" w:rsidRDefault="00F7416E" w:rsidP="00F7416E">
      <w:pPr>
        <w:pStyle w:val="ListParagraph"/>
        <w:numPr>
          <w:ilvl w:val="0"/>
          <w:numId w:val="3"/>
        </w:numPr>
      </w:pPr>
      <w:r w:rsidRPr="00F7416E">
        <w:t>Building leaders set the expectations for the culture of teaching and learning</w:t>
      </w:r>
    </w:p>
    <w:p w14:paraId="0D2BFDED" w14:textId="77777777" w:rsidR="00F7416E" w:rsidRPr="00F7416E" w:rsidRDefault="00F7416E" w:rsidP="00F7416E">
      <w:pPr>
        <w:pStyle w:val="ListParagraph"/>
        <w:numPr>
          <w:ilvl w:val="0"/>
          <w:numId w:val="3"/>
        </w:numPr>
      </w:pPr>
      <w:r w:rsidRPr="00F7416E">
        <w:t>Belief that all students can achieve and that they deserve the opportunity</w:t>
      </w:r>
    </w:p>
    <w:p w14:paraId="6BB93374" w14:textId="77777777" w:rsidR="00F7416E" w:rsidRPr="00F7416E" w:rsidRDefault="00F7416E" w:rsidP="00F7416E">
      <w:pPr>
        <w:pStyle w:val="ListParagraph"/>
        <w:numPr>
          <w:ilvl w:val="0"/>
          <w:numId w:val="3"/>
        </w:numPr>
      </w:pPr>
      <w:r w:rsidRPr="00F7416E">
        <w:t>Shared responsibility for student success</w:t>
      </w:r>
    </w:p>
    <w:p w14:paraId="3AF7D87C" w14:textId="77777777" w:rsidR="00F7416E" w:rsidRPr="00F7416E" w:rsidRDefault="00F7416E" w:rsidP="00F7416E">
      <w:pPr>
        <w:pStyle w:val="ListParagraph"/>
        <w:numPr>
          <w:ilvl w:val="0"/>
          <w:numId w:val="3"/>
        </w:numPr>
      </w:pPr>
      <w:r w:rsidRPr="00F7416E">
        <w:t>Culture can improve or hinder a school’s effectiveness</w:t>
      </w:r>
    </w:p>
    <w:p w14:paraId="5138E3E3" w14:textId="77777777" w:rsidR="00FE07B3" w:rsidRPr="002572F9" w:rsidRDefault="00FE07B3">
      <w:pPr>
        <w:rPr>
          <w:i/>
        </w:rPr>
      </w:pPr>
    </w:p>
    <w:p w14:paraId="0E8B6950" w14:textId="77777777" w:rsidR="002572F9" w:rsidRPr="002572F9" w:rsidRDefault="002572F9" w:rsidP="002572F9">
      <w:pPr>
        <w:jc w:val="center"/>
        <w:rPr>
          <w:i/>
          <w:sz w:val="28"/>
          <w:szCs w:val="28"/>
        </w:rPr>
      </w:pPr>
      <w:r w:rsidRPr="002572F9">
        <w:rPr>
          <w:i/>
          <w:sz w:val="28"/>
          <w:szCs w:val="28"/>
        </w:rPr>
        <w:t>Ho</w:t>
      </w:r>
      <w:r w:rsidR="00801CD9">
        <w:rPr>
          <w:i/>
          <w:sz w:val="28"/>
          <w:szCs w:val="28"/>
        </w:rPr>
        <w:t>w are you and your AP modeling Principal E</w:t>
      </w:r>
      <w:r w:rsidRPr="002572F9">
        <w:rPr>
          <w:i/>
          <w:sz w:val="28"/>
          <w:szCs w:val="28"/>
        </w:rPr>
        <w:t xml:space="preserve">fficacy to your </w:t>
      </w:r>
      <w:proofErr w:type="gramStart"/>
      <w:r w:rsidRPr="002572F9">
        <w:rPr>
          <w:i/>
          <w:sz w:val="28"/>
          <w:szCs w:val="28"/>
        </w:rPr>
        <w:t>staff ?</w:t>
      </w:r>
      <w:proofErr w:type="gramEnd"/>
    </w:p>
    <w:sectPr w:rsidR="002572F9" w:rsidRPr="002572F9" w:rsidSect="00FE07B3">
      <w:headerReference w:type="default" r:id="rId11"/>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58ED8" w14:textId="77777777" w:rsidR="00801CD9" w:rsidRDefault="00801CD9" w:rsidP="00801CD9">
      <w:r>
        <w:separator/>
      </w:r>
    </w:p>
  </w:endnote>
  <w:endnote w:type="continuationSeparator" w:id="0">
    <w:p w14:paraId="577D7544" w14:textId="77777777" w:rsidR="00801CD9" w:rsidRDefault="00801CD9" w:rsidP="00801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AFE3C" w14:textId="77777777" w:rsidR="00801CD9" w:rsidRDefault="00801CD9" w:rsidP="00801CD9">
      <w:r>
        <w:separator/>
      </w:r>
    </w:p>
  </w:footnote>
  <w:footnote w:type="continuationSeparator" w:id="0">
    <w:p w14:paraId="790A9945" w14:textId="77777777" w:rsidR="00801CD9" w:rsidRDefault="00801CD9" w:rsidP="00801C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9BF9B" w14:textId="77777777" w:rsidR="00801CD9" w:rsidRDefault="00801CD9" w:rsidP="00801CD9">
    <w:pPr>
      <w:pStyle w:val="Header"/>
      <w:jc w:val="center"/>
    </w:pPr>
    <w:r>
      <w:rPr>
        <w:noProof/>
        <w:lang w:eastAsia="en-US"/>
      </w:rPr>
      <w:drawing>
        <wp:inline distT="0" distB="0" distL="0" distR="0" wp14:anchorId="69CCAD36" wp14:editId="6C1DDBFD">
          <wp:extent cx="3480435" cy="936730"/>
          <wp:effectExtent l="0" t="0" r="0" b="3175"/>
          <wp:docPr id="3" name="Picture 3" descr="Macintosh HD:Users:estone:Desktop:Eric's September desstop:CoachingHCS 2016-17:Screen Shot 2016-08-10 at 12.20.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stone:Desktop:Eric's September desstop:CoachingHCS 2016-17:Screen Shot 2016-08-10 at 12.20.28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0435" cy="93673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423"/>
    <w:multiLevelType w:val="hybridMultilevel"/>
    <w:tmpl w:val="36AC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270575"/>
    <w:multiLevelType w:val="hybridMultilevel"/>
    <w:tmpl w:val="F27AEB16"/>
    <w:lvl w:ilvl="0" w:tplc="3D8A514A">
      <w:start w:val="1"/>
      <w:numFmt w:val="bullet"/>
      <w:lvlText w:val="•"/>
      <w:lvlJc w:val="left"/>
      <w:pPr>
        <w:tabs>
          <w:tab w:val="num" w:pos="720"/>
        </w:tabs>
        <w:ind w:left="720" w:hanging="360"/>
      </w:pPr>
      <w:rPr>
        <w:rFonts w:ascii="Arial" w:hAnsi="Arial" w:hint="default"/>
      </w:rPr>
    </w:lvl>
    <w:lvl w:ilvl="1" w:tplc="FD7416D4" w:tentative="1">
      <w:start w:val="1"/>
      <w:numFmt w:val="bullet"/>
      <w:lvlText w:val="•"/>
      <w:lvlJc w:val="left"/>
      <w:pPr>
        <w:tabs>
          <w:tab w:val="num" w:pos="1440"/>
        </w:tabs>
        <w:ind w:left="1440" w:hanging="360"/>
      </w:pPr>
      <w:rPr>
        <w:rFonts w:ascii="Arial" w:hAnsi="Arial" w:hint="default"/>
      </w:rPr>
    </w:lvl>
    <w:lvl w:ilvl="2" w:tplc="06B8178A" w:tentative="1">
      <w:start w:val="1"/>
      <w:numFmt w:val="bullet"/>
      <w:lvlText w:val="•"/>
      <w:lvlJc w:val="left"/>
      <w:pPr>
        <w:tabs>
          <w:tab w:val="num" w:pos="2160"/>
        </w:tabs>
        <w:ind w:left="2160" w:hanging="360"/>
      </w:pPr>
      <w:rPr>
        <w:rFonts w:ascii="Arial" w:hAnsi="Arial" w:hint="default"/>
      </w:rPr>
    </w:lvl>
    <w:lvl w:ilvl="3" w:tplc="4C6ACE9A" w:tentative="1">
      <w:start w:val="1"/>
      <w:numFmt w:val="bullet"/>
      <w:lvlText w:val="•"/>
      <w:lvlJc w:val="left"/>
      <w:pPr>
        <w:tabs>
          <w:tab w:val="num" w:pos="2880"/>
        </w:tabs>
        <w:ind w:left="2880" w:hanging="360"/>
      </w:pPr>
      <w:rPr>
        <w:rFonts w:ascii="Arial" w:hAnsi="Arial" w:hint="default"/>
      </w:rPr>
    </w:lvl>
    <w:lvl w:ilvl="4" w:tplc="81C83DD6" w:tentative="1">
      <w:start w:val="1"/>
      <w:numFmt w:val="bullet"/>
      <w:lvlText w:val="•"/>
      <w:lvlJc w:val="left"/>
      <w:pPr>
        <w:tabs>
          <w:tab w:val="num" w:pos="3600"/>
        </w:tabs>
        <w:ind w:left="3600" w:hanging="360"/>
      </w:pPr>
      <w:rPr>
        <w:rFonts w:ascii="Arial" w:hAnsi="Arial" w:hint="default"/>
      </w:rPr>
    </w:lvl>
    <w:lvl w:ilvl="5" w:tplc="C03A1FC6" w:tentative="1">
      <w:start w:val="1"/>
      <w:numFmt w:val="bullet"/>
      <w:lvlText w:val="•"/>
      <w:lvlJc w:val="left"/>
      <w:pPr>
        <w:tabs>
          <w:tab w:val="num" w:pos="4320"/>
        </w:tabs>
        <w:ind w:left="4320" w:hanging="360"/>
      </w:pPr>
      <w:rPr>
        <w:rFonts w:ascii="Arial" w:hAnsi="Arial" w:hint="default"/>
      </w:rPr>
    </w:lvl>
    <w:lvl w:ilvl="6" w:tplc="501A57FC" w:tentative="1">
      <w:start w:val="1"/>
      <w:numFmt w:val="bullet"/>
      <w:lvlText w:val="•"/>
      <w:lvlJc w:val="left"/>
      <w:pPr>
        <w:tabs>
          <w:tab w:val="num" w:pos="5040"/>
        </w:tabs>
        <w:ind w:left="5040" w:hanging="360"/>
      </w:pPr>
      <w:rPr>
        <w:rFonts w:ascii="Arial" w:hAnsi="Arial" w:hint="default"/>
      </w:rPr>
    </w:lvl>
    <w:lvl w:ilvl="7" w:tplc="B73E5B62" w:tentative="1">
      <w:start w:val="1"/>
      <w:numFmt w:val="bullet"/>
      <w:lvlText w:val="•"/>
      <w:lvlJc w:val="left"/>
      <w:pPr>
        <w:tabs>
          <w:tab w:val="num" w:pos="5760"/>
        </w:tabs>
        <w:ind w:left="5760" w:hanging="360"/>
      </w:pPr>
      <w:rPr>
        <w:rFonts w:ascii="Arial" w:hAnsi="Arial" w:hint="default"/>
      </w:rPr>
    </w:lvl>
    <w:lvl w:ilvl="8" w:tplc="2E5A88BC" w:tentative="1">
      <w:start w:val="1"/>
      <w:numFmt w:val="bullet"/>
      <w:lvlText w:val="•"/>
      <w:lvlJc w:val="left"/>
      <w:pPr>
        <w:tabs>
          <w:tab w:val="num" w:pos="6480"/>
        </w:tabs>
        <w:ind w:left="6480" w:hanging="360"/>
      </w:pPr>
      <w:rPr>
        <w:rFonts w:ascii="Arial" w:hAnsi="Arial" w:hint="default"/>
      </w:rPr>
    </w:lvl>
  </w:abstractNum>
  <w:abstractNum w:abstractNumId="2">
    <w:nsid w:val="557E01D4"/>
    <w:multiLevelType w:val="hybridMultilevel"/>
    <w:tmpl w:val="A7E0C5B4"/>
    <w:lvl w:ilvl="0" w:tplc="40125330">
      <w:start w:val="1"/>
      <w:numFmt w:val="bullet"/>
      <w:lvlText w:val="•"/>
      <w:lvlJc w:val="left"/>
      <w:pPr>
        <w:tabs>
          <w:tab w:val="num" w:pos="720"/>
        </w:tabs>
        <w:ind w:left="720" w:hanging="360"/>
      </w:pPr>
      <w:rPr>
        <w:rFonts w:ascii="Arial" w:hAnsi="Arial" w:hint="default"/>
      </w:rPr>
    </w:lvl>
    <w:lvl w:ilvl="1" w:tplc="E6EC934E" w:tentative="1">
      <w:start w:val="1"/>
      <w:numFmt w:val="bullet"/>
      <w:lvlText w:val="•"/>
      <w:lvlJc w:val="left"/>
      <w:pPr>
        <w:tabs>
          <w:tab w:val="num" w:pos="1440"/>
        </w:tabs>
        <w:ind w:left="1440" w:hanging="360"/>
      </w:pPr>
      <w:rPr>
        <w:rFonts w:ascii="Arial" w:hAnsi="Arial" w:hint="default"/>
      </w:rPr>
    </w:lvl>
    <w:lvl w:ilvl="2" w:tplc="7D685F4A" w:tentative="1">
      <w:start w:val="1"/>
      <w:numFmt w:val="bullet"/>
      <w:lvlText w:val="•"/>
      <w:lvlJc w:val="left"/>
      <w:pPr>
        <w:tabs>
          <w:tab w:val="num" w:pos="2160"/>
        </w:tabs>
        <w:ind w:left="2160" w:hanging="360"/>
      </w:pPr>
      <w:rPr>
        <w:rFonts w:ascii="Arial" w:hAnsi="Arial" w:hint="default"/>
      </w:rPr>
    </w:lvl>
    <w:lvl w:ilvl="3" w:tplc="F9FE0F04" w:tentative="1">
      <w:start w:val="1"/>
      <w:numFmt w:val="bullet"/>
      <w:lvlText w:val="•"/>
      <w:lvlJc w:val="left"/>
      <w:pPr>
        <w:tabs>
          <w:tab w:val="num" w:pos="2880"/>
        </w:tabs>
        <w:ind w:left="2880" w:hanging="360"/>
      </w:pPr>
      <w:rPr>
        <w:rFonts w:ascii="Arial" w:hAnsi="Arial" w:hint="default"/>
      </w:rPr>
    </w:lvl>
    <w:lvl w:ilvl="4" w:tplc="59EABF20" w:tentative="1">
      <w:start w:val="1"/>
      <w:numFmt w:val="bullet"/>
      <w:lvlText w:val="•"/>
      <w:lvlJc w:val="left"/>
      <w:pPr>
        <w:tabs>
          <w:tab w:val="num" w:pos="3600"/>
        </w:tabs>
        <w:ind w:left="3600" w:hanging="360"/>
      </w:pPr>
      <w:rPr>
        <w:rFonts w:ascii="Arial" w:hAnsi="Arial" w:hint="default"/>
      </w:rPr>
    </w:lvl>
    <w:lvl w:ilvl="5" w:tplc="B90A5872" w:tentative="1">
      <w:start w:val="1"/>
      <w:numFmt w:val="bullet"/>
      <w:lvlText w:val="•"/>
      <w:lvlJc w:val="left"/>
      <w:pPr>
        <w:tabs>
          <w:tab w:val="num" w:pos="4320"/>
        </w:tabs>
        <w:ind w:left="4320" w:hanging="360"/>
      </w:pPr>
      <w:rPr>
        <w:rFonts w:ascii="Arial" w:hAnsi="Arial" w:hint="default"/>
      </w:rPr>
    </w:lvl>
    <w:lvl w:ilvl="6" w:tplc="8CA64DBA" w:tentative="1">
      <w:start w:val="1"/>
      <w:numFmt w:val="bullet"/>
      <w:lvlText w:val="•"/>
      <w:lvlJc w:val="left"/>
      <w:pPr>
        <w:tabs>
          <w:tab w:val="num" w:pos="5040"/>
        </w:tabs>
        <w:ind w:left="5040" w:hanging="360"/>
      </w:pPr>
      <w:rPr>
        <w:rFonts w:ascii="Arial" w:hAnsi="Arial" w:hint="default"/>
      </w:rPr>
    </w:lvl>
    <w:lvl w:ilvl="7" w:tplc="5CA474F0" w:tentative="1">
      <w:start w:val="1"/>
      <w:numFmt w:val="bullet"/>
      <w:lvlText w:val="•"/>
      <w:lvlJc w:val="left"/>
      <w:pPr>
        <w:tabs>
          <w:tab w:val="num" w:pos="5760"/>
        </w:tabs>
        <w:ind w:left="5760" w:hanging="360"/>
      </w:pPr>
      <w:rPr>
        <w:rFonts w:ascii="Arial" w:hAnsi="Arial" w:hint="default"/>
      </w:rPr>
    </w:lvl>
    <w:lvl w:ilvl="8" w:tplc="9E803376" w:tentative="1">
      <w:start w:val="1"/>
      <w:numFmt w:val="bullet"/>
      <w:lvlText w:val="•"/>
      <w:lvlJc w:val="left"/>
      <w:pPr>
        <w:tabs>
          <w:tab w:val="num" w:pos="6480"/>
        </w:tabs>
        <w:ind w:left="6480" w:hanging="360"/>
      </w:pPr>
      <w:rPr>
        <w:rFonts w:ascii="Arial" w:hAnsi="Arial" w:hint="default"/>
      </w:rPr>
    </w:lvl>
  </w:abstractNum>
  <w:abstractNum w:abstractNumId="3">
    <w:nsid w:val="77944C6E"/>
    <w:multiLevelType w:val="hybridMultilevel"/>
    <w:tmpl w:val="DC0A2C48"/>
    <w:lvl w:ilvl="0" w:tplc="517A39B4">
      <w:start w:val="1"/>
      <w:numFmt w:val="bullet"/>
      <w:lvlText w:val="•"/>
      <w:lvlJc w:val="left"/>
      <w:pPr>
        <w:tabs>
          <w:tab w:val="num" w:pos="720"/>
        </w:tabs>
        <w:ind w:left="720" w:hanging="360"/>
      </w:pPr>
      <w:rPr>
        <w:rFonts w:ascii="Arial" w:hAnsi="Arial" w:hint="default"/>
      </w:rPr>
    </w:lvl>
    <w:lvl w:ilvl="1" w:tplc="19CE5550" w:tentative="1">
      <w:start w:val="1"/>
      <w:numFmt w:val="bullet"/>
      <w:lvlText w:val="•"/>
      <w:lvlJc w:val="left"/>
      <w:pPr>
        <w:tabs>
          <w:tab w:val="num" w:pos="1440"/>
        </w:tabs>
        <w:ind w:left="1440" w:hanging="360"/>
      </w:pPr>
      <w:rPr>
        <w:rFonts w:ascii="Arial" w:hAnsi="Arial" w:hint="default"/>
      </w:rPr>
    </w:lvl>
    <w:lvl w:ilvl="2" w:tplc="6FD6F6DE">
      <w:start w:val="1"/>
      <w:numFmt w:val="bullet"/>
      <w:lvlText w:val="•"/>
      <w:lvlJc w:val="left"/>
      <w:pPr>
        <w:tabs>
          <w:tab w:val="num" w:pos="2160"/>
        </w:tabs>
        <w:ind w:left="2160" w:hanging="360"/>
      </w:pPr>
      <w:rPr>
        <w:rFonts w:ascii="Arial" w:hAnsi="Arial" w:hint="default"/>
      </w:rPr>
    </w:lvl>
    <w:lvl w:ilvl="3" w:tplc="35DA7A1A">
      <w:start w:val="-16388"/>
      <w:numFmt w:val="bullet"/>
      <w:lvlText w:val="–"/>
      <w:lvlJc w:val="left"/>
      <w:pPr>
        <w:tabs>
          <w:tab w:val="num" w:pos="2880"/>
        </w:tabs>
        <w:ind w:left="2880" w:hanging="360"/>
      </w:pPr>
      <w:rPr>
        <w:rFonts w:ascii="Arial" w:hAnsi="Arial" w:hint="default"/>
      </w:rPr>
    </w:lvl>
    <w:lvl w:ilvl="4" w:tplc="C9BCA6E4" w:tentative="1">
      <w:start w:val="1"/>
      <w:numFmt w:val="bullet"/>
      <w:lvlText w:val="•"/>
      <w:lvlJc w:val="left"/>
      <w:pPr>
        <w:tabs>
          <w:tab w:val="num" w:pos="3600"/>
        </w:tabs>
        <w:ind w:left="3600" w:hanging="360"/>
      </w:pPr>
      <w:rPr>
        <w:rFonts w:ascii="Arial" w:hAnsi="Arial" w:hint="default"/>
      </w:rPr>
    </w:lvl>
    <w:lvl w:ilvl="5" w:tplc="ED6E416C" w:tentative="1">
      <w:start w:val="1"/>
      <w:numFmt w:val="bullet"/>
      <w:lvlText w:val="•"/>
      <w:lvlJc w:val="left"/>
      <w:pPr>
        <w:tabs>
          <w:tab w:val="num" w:pos="4320"/>
        </w:tabs>
        <w:ind w:left="4320" w:hanging="360"/>
      </w:pPr>
      <w:rPr>
        <w:rFonts w:ascii="Arial" w:hAnsi="Arial" w:hint="default"/>
      </w:rPr>
    </w:lvl>
    <w:lvl w:ilvl="6" w:tplc="57B2D336" w:tentative="1">
      <w:start w:val="1"/>
      <w:numFmt w:val="bullet"/>
      <w:lvlText w:val="•"/>
      <w:lvlJc w:val="left"/>
      <w:pPr>
        <w:tabs>
          <w:tab w:val="num" w:pos="5040"/>
        </w:tabs>
        <w:ind w:left="5040" w:hanging="360"/>
      </w:pPr>
      <w:rPr>
        <w:rFonts w:ascii="Arial" w:hAnsi="Arial" w:hint="default"/>
      </w:rPr>
    </w:lvl>
    <w:lvl w:ilvl="7" w:tplc="51FEE772" w:tentative="1">
      <w:start w:val="1"/>
      <w:numFmt w:val="bullet"/>
      <w:lvlText w:val="•"/>
      <w:lvlJc w:val="left"/>
      <w:pPr>
        <w:tabs>
          <w:tab w:val="num" w:pos="5760"/>
        </w:tabs>
        <w:ind w:left="5760" w:hanging="360"/>
      </w:pPr>
      <w:rPr>
        <w:rFonts w:ascii="Arial" w:hAnsi="Arial" w:hint="default"/>
      </w:rPr>
    </w:lvl>
    <w:lvl w:ilvl="8" w:tplc="98F8D2D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1A"/>
    <w:rsid w:val="000006DC"/>
    <w:rsid w:val="002572F9"/>
    <w:rsid w:val="00317F1F"/>
    <w:rsid w:val="00390E7A"/>
    <w:rsid w:val="00534D1A"/>
    <w:rsid w:val="00625461"/>
    <w:rsid w:val="00801CD9"/>
    <w:rsid w:val="00832B15"/>
    <w:rsid w:val="00AD429D"/>
    <w:rsid w:val="00B6405D"/>
    <w:rsid w:val="00DB40FD"/>
    <w:rsid w:val="00F7416E"/>
    <w:rsid w:val="00FE07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5A1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469F"/>
    <w:rPr>
      <w:rFonts w:ascii="Lucida Grande" w:hAnsi="Lucida Grande"/>
      <w:sz w:val="18"/>
      <w:szCs w:val="18"/>
    </w:rPr>
  </w:style>
  <w:style w:type="paragraph" w:styleId="ListParagraph">
    <w:name w:val="List Paragraph"/>
    <w:basedOn w:val="Normal"/>
    <w:uiPriority w:val="34"/>
    <w:qFormat/>
    <w:rsid w:val="00534D1A"/>
    <w:pPr>
      <w:ind w:left="720"/>
      <w:contextualSpacing/>
    </w:pPr>
  </w:style>
  <w:style w:type="character" w:styleId="Hyperlink">
    <w:name w:val="Hyperlink"/>
    <w:basedOn w:val="DefaultParagraphFont"/>
    <w:uiPriority w:val="99"/>
    <w:unhideWhenUsed/>
    <w:rsid w:val="00AD429D"/>
    <w:rPr>
      <w:color w:val="0000FF" w:themeColor="hyperlink"/>
      <w:u w:val="single"/>
    </w:rPr>
  </w:style>
  <w:style w:type="paragraph" w:styleId="Header">
    <w:name w:val="header"/>
    <w:basedOn w:val="Normal"/>
    <w:link w:val="HeaderChar"/>
    <w:uiPriority w:val="99"/>
    <w:unhideWhenUsed/>
    <w:rsid w:val="00801CD9"/>
    <w:pPr>
      <w:tabs>
        <w:tab w:val="center" w:pos="4320"/>
        <w:tab w:val="right" w:pos="8640"/>
      </w:tabs>
    </w:pPr>
  </w:style>
  <w:style w:type="character" w:customStyle="1" w:styleId="HeaderChar">
    <w:name w:val="Header Char"/>
    <w:basedOn w:val="DefaultParagraphFont"/>
    <w:link w:val="Header"/>
    <w:uiPriority w:val="99"/>
    <w:rsid w:val="00801CD9"/>
    <w:rPr>
      <w:sz w:val="24"/>
      <w:szCs w:val="24"/>
    </w:rPr>
  </w:style>
  <w:style w:type="paragraph" w:styleId="Footer">
    <w:name w:val="footer"/>
    <w:basedOn w:val="Normal"/>
    <w:link w:val="FooterChar"/>
    <w:uiPriority w:val="99"/>
    <w:unhideWhenUsed/>
    <w:rsid w:val="00801CD9"/>
    <w:pPr>
      <w:tabs>
        <w:tab w:val="center" w:pos="4320"/>
        <w:tab w:val="right" w:pos="8640"/>
      </w:tabs>
    </w:pPr>
  </w:style>
  <w:style w:type="character" w:customStyle="1" w:styleId="FooterChar">
    <w:name w:val="Footer Char"/>
    <w:basedOn w:val="DefaultParagraphFont"/>
    <w:link w:val="Footer"/>
    <w:uiPriority w:val="99"/>
    <w:rsid w:val="00801CD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469F"/>
    <w:rPr>
      <w:rFonts w:ascii="Lucida Grande" w:hAnsi="Lucida Grande"/>
      <w:sz w:val="18"/>
      <w:szCs w:val="18"/>
    </w:rPr>
  </w:style>
  <w:style w:type="paragraph" w:styleId="ListParagraph">
    <w:name w:val="List Paragraph"/>
    <w:basedOn w:val="Normal"/>
    <w:uiPriority w:val="34"/>
    <w:qFormat/>
    <w:rsid w:val="00534D1A"/>
    <w:pPr>
      <w:ind w:left="720"/>
      <w:contextualSpacing/>
    </w:pPr>
  </w:style>
  <w:style w:type="character" w:styleId="Hyperlink">
    <w:name w:val="Hyperlink"/>
    <w:basedOn w:val="DefaultParagraphFont"/>
    <w:uiPriority w:val="99"/>
    <w:unhideWhenUsed/>
    <w:rsid w:val="00AD429D"/>
    <w:rPr>
      <w:color w:val="0000FF" w:themeColor="hyperlink"/>
      <w:u w:val="single"/>
    </w:rPr>
  </w:style>
  <w:style w:type="paragraph" w:styleId="Header">
    <w:name w:val="header"/>
    <w:basedOn w:val="Normal"/>
    <w:link w:val="HeaderChar"/>
    <w:uiPriority w:val="99"/>
    <w:unhideWhenUsed/>
    <w:rsid w:val="00801CD9"/>
    <w:pPr>
      <w:tabs>
        <w:tab w:val="center" w:pos="4320"/>
        <w:tab w:val="right" w:pos="8640"/>
      </w:tabs>
    </w:pPr>
  </w:style>
  <w:style w:type="character" w:customStyle="1" w:styleId="HeaderChar">
    <w:name w:val="Header Char"/>
    <w:basedOn w:val="DefaultParagraphFont"/>
    <w:link w:val="Header"/>
    <w:uiPriority w:val="99"/>
    <w:rsid w:val="00801CD9"/>
    <w:rPr>
      <w:sz w:val="24"/>
      <w:szCs w:val="24"/>
    </w:rPr>
  </w:style>
  <w:style w:type="paragraph" w:styleId="Footer">
    <w:name w:val="footer"/>
    <w:basedOn w:val="Normal"/>
    <w:link w:val="FooterChar"/>
    <w:uiPriority w:val="99"/>
    <w:unhideWhenUsed/>
    <w:rsid w:val="00801CD9"/>
    <w:pPr>
      <w:tabs>
        <w:tab w:val="center" w:pos="4320"/>
        <w:tab w:val="right" w:pos="8640"/>
      </w:tabs>
    </w:pPr>
  </w:style>
  <w:style w:type="character" w:customStyle="1" w:styleId="FooterChar">
    <w:name w:val="Footer Char"/>
    <w:basedOn w:val="DefaultParagraphFont"/>
    <w:link w:val="Footer"/>
    <w:uiPriority w:val="99"/>
    <w:rsid w:val="00801C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92605">
      <w:bodyDiv w:val="1"/>
      <w:marLeft w:val="0"/>
      <w:marRight w:val="0"/>
      <w:marTop w:val="0"/>
      <w:marBottom w:val="0"/>
      <w:divBdr>
        <w:top w:val="none" w:sz="0" w:space="0" w:color="auto"/>
        <w:left w:val="none" w:sz="0" w:space="0" w:color="auto"/>
        <w:bottom w:val="none" w:sz="0" w:space="0" w:color="auto"/>
        <w:right w:val="none" w:sz="0" w:space="0" w:color="auto"/>
      </w:divBdr>
      <w:divsChild>
        <w:div w:id="1492411307">
          <w:marLeft w:val="720"/>
          <w:marRight w:val="0"/>
          <w:marTop w:val="0"/>
          <w:marBottom w:val="0"/>
          <w:divBdr>
            <w:top w:val="none" w:sz="0" w:space="0" w:color="auto"/>
            <w:left w:val="none" w:sz="0" w:space="0" w:color="auto"/>
            <w:bottom w:val="none" w:sz="0" w:space="0" w:color="auto"/>
            <w:right w:val="none" w:sz="0" w:space="0" w:color="auto"/>
          </w:divBdr>
        </w:div>
        <w:div w:id="307175345">
          <w:marLeft w:val="720"/>
          <w:marRight w:val="0"/>
          <w:marTop w:val="0"/>
          <w:marBottom w:val="0"/>
          <w:divBdr>
            <w:top w:val="none" w:sz="0" w:space="0" w:color="auto"/>
            <w:left w:val="none" w:sz="0" w:space="0" w:color="auto"/>
            <w:bottom w:val="none" w:sz="0" w:space="0" w:color="auto"/>
            <w:right w:val="none" w:sz="0" w:space="0" w:color="auto"/>
          </w:divBdr>
        </w:div>
        <w:div w:id="651833900">
          <w:marLeft w:val="720"/>
          <w:marRight w:val="0"/>
          <w:marTop w:val="0"/>
          <w:marBottom w:val="0"/>
          <w:divBdr>
            <w:top w:val="none" w:sz="0" w:space="0" w:color="auto"/>
            <w:left w:val="none" w:sz="0" w:space="0" w:color="auto"/>
            <w:bottom w:val="none" w:sz="0" w:space="0" w:color="auto"/>
            <w:right w:val="none" w:sz="0" w:space="0" w:color="auto"/>
          </w:divBdr>
        </w:div>
        <w:div w:id="1787962701">
          <w:marLeft w:val="720"/>
          <w:marRight w:val="0"/>
          <w:marTop w:val="0"/>
          <w:marBottom w:val="0"/>
          <w:divBdr>
            <w:top w:val="none" w:sz="0" w:space="0" w:color="auto"/>
            <w:left w:val="none" w:sz="0" w:space="0" w:color="auto"/>
            <w:bottom w:val="none" w:sz="0" w:space="0" w:color="auto"/>
            <w:right w:val="none" w:sz="0" w:space="0" w:color="auto"/>
          </w:divBdr>
        </w:div>
      </w:divsChild>
    </w:div>
    <w:div w:id="618803225">
      <w:bodyDiv w:val="1"/>
      <w:marLeft w:val="0"/>
      <w:marRight w:val="0"/>
      <w:marTop w:val="0"/>
      <w:marBottom w:val="0"/>
      <w:divBdr>
        <w:top w:val="none" w:sz="0" w:space="0" w:color="auto"/>
        <w:left w:val="none" w:sz="0" w:space="0" w:color="auto"/>
        <w:bottom w:val="none" w:sz="0" w:space="0" w:color="auto"/>
        <w:right w:val="none" w:sz="0" w:space="0" w:color="auto"/>
      </w:divBdr>
    </w:div>
    <w:div w:id="854613207">
      <w:bodyDiv w:val="1"/>
      <w:marLeft w:val="0"/>
      <w:marRight w:val="0"/>
      <w:marTop w:val="0"/>
      <w:marBottom w:val="0"/>
      <w:divBdr>
        <w:top w:val="none" w:sz="0" w:space="0" w:color="auto"/>
        <w:left w:val="none" w:sz="0" w:space="0" w:color="auto"/>
        <w:bottom w:val="none" w:sz="0" w:space="0" w:color="auto"/>
        <w:right w:val="none" w:sz="0" w:space="0" w:color="auto"/>
      </w:divBdr>
      <w:divsChild>
        <w:div w:id="584723130">
          <w:marLeft w:val="720"/>
          <w:marRight w:val="0"/>
          <w:marTop w:val="0"/>
          <w:marBottom w:val="0"/>
          <w:divBdr>
            <w:top w:val="none" w:sz="0" w:space="0" w:color="auto"/>
            <w:left w:val="none" w:sz="0" w:space="0" w:color="auto"/>
            <w:bottom w:val="none" w:sz="0" w:space="0" w:color="auto"/>
            <w:right w:val="none" w:sz="0" w:space="0" w:color="auto"/>
          </w:divBdr>
        </w:div>
        <w:div w:id="1704820202">
          <w:marLeft w:val="720"/>
          <w:marRight w:val="0"/>
          <w:marTop w:val="0"/>
          <w:marBottom w:val="0"/>
          <w:divBdr>
            <w:top w:val="none" w:sz="0" w:space="0" w:color="auto"/>
            <w:left w:val="none" w:sz="0" w:space="0" w:color="auto"/>
            <w:bottom w:val="none" w:sz="0" w:space="0" w:color="auto"/>
            <w:right w:val="none" w:sz="0" w:space="0" w:color="auto"/>
          </w:divBdr>
        </w:div>
        <w:div w:id="97799011">
          <w:marLeft w:val="720"/>
          <w:marRight w:val="0"/>
          <w:marTop w:val="0"/>
          <w:marBottom w:val="0"/>
          <w:divBdr>
            <w:top w:val="none" w:sz="0" w:space="0" w:color="auto"/>
            <w:left w:val="none" w:sz="0" w:space="0" w:color="auto"/>
            <w:bottom w:val="none" w:sz="0" w:space="0" w:color="auto"/>
            <w:right w:val="none" w:sz="0" w:space="0" w:color="auto"/>
          </w:divBdr>
        </w:div>
      </w:divsChild>
    </w:div>
    <w:div w:id="1071807013">
      <w:bodyDiv w:val="1"/>
      <w:marLeft w:val="0"/>
      <w:marRight w:val="0"/>
      <w:marTop w:val="0"/>
      <w:marBottom w:val="0"/>
      <w:divBdr>
        <w:top w:val="none" w:sz="0" w:space="0" w:color="auto"/>
        <w:left w:val="none" w:sz="0" w:space="0" w:color="auto"/>
        <w:bottom w:val="none" w:sz="0" w:space="0" w:color="auto"/>
        <w:right w:val="none" w:sz="0" w:space="0" w:color="auto"/>
      </w:divBdr>
      <w:divsChild>
        <w:div w:id="1508671023">
          <w:marLeft w:val="1800"/>
          <w:marRight w:val="0"/>
          <w:marTop w:val="154"/>
          <w:marBottom w:val="0"/>
          <w:divBdr>
            <w:top w:val="none" w:sz="0" w:space="0" w:color="auto"/>
            <w:left w:val="none" w:sz="0" w:space="0" w:color="auto"/>
            <w:bottom w:val="none" w:sz="0" w:space="0" w:color="auto"/>
            <w:right w:val="none" w:sz="0" w:space="0" w:color="auto"/>
          </w:divBdr>
        </w:div>
        <w:div w:id="546836181">
          <w:marLeft w:val="2520"/>
          <w:marRight w:val="0"/>
          <w:marTop w:val="134"/>
          <w:marBottom w:val="0"/>
          <w:divBdr>
            <w:top w:val="none" w:sz="0" w:space="0" w:color="auto"/>
            <w:left w:val="none" w:sz="0" w:space="0" w:color="auto"/>
            <w:bottom w:val="none" w:sz="0" w:space="0" w:color="auto"/>
            <w:right w:val="none" w:sz="0" w:space="0" w:color="auto"/>
          </w:divBdr>
        </w:div>
        <w:div w:id="493648501">
          <w:marLeft w:val="2520"/>
          <w:marRight w:val="0"/>
          <w:marTop w:val="134"/>
          <w:marBottom w:val="0"/>
          <w:divBdr>
            <w:top w:val="none" w:sz="0" w:space="0" w:color="auto"/>
            <w:left w:val="none" w:sz="0" w:space="0" w:color="auto"/>
            <w:bottom w:val="none" w:sz="0" w:space="0" w:color="auto"/>
            <w:right w:val="none" w:sz="0" w:space="0" w:color="auto"/>
          </w:divBdr>
        </w:div>
        <w:div w:id="1256553956">
          <w:marLeft w:val="1800"/>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achingHCS.weebly.com" TargetMode="External"/><Relationship Id="rId9" Type="http://schemas.openxmlformats.org/officeDocument/2006/relationships/hyperlink" Target="http://www.CoachingHCS.weebly.com" TargetMode="Externa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211</Words>
  <Characters>1206</Characters>
  <Application>Microsoft Macintosh Word</Application>
  <DocSecurity>0</DocSecurity>
  <Lines>10</Lines>
  <Paragraphs>2</Paragraphs>
  <ScaleCrop>false</ScaleCrop>
  <Company>Hampton City Scholls</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HCS HCS</dc:creator>
  <cp:keywords/>
  <dc:description/>
  <cp:lastModifiedBy>HCS HCS</cp:lastModifiedBy>
  <cp:revision>2</cp:revision>
  <dcterms:created xsi:type="dcterms:W3CDTF">2016-10-07T13:34:00Z</dcterms:created>
  <dcterms:modified xsi:type="dcterms:W3CDTF">2016-10-07T14:45:00Z</dcterms:modified>
</cp:coreProperties>
</file>