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630" w:tblpY="2525"/>
        <w:tblW w:w="13308" w:type="dxa"/>
        <w:tblLook w:val="04A0" w:firstRow="1" w:lastRow="0" w:firstColumn="1" w:lastColumn="0" w:noHBand="0" w:noVBand="1"/>
      </w:tblPr>
      <w:tblGrid>
        <w:gridCol w:w="3327"/>
        <w:gridCol w:w="3327"/>
        <w:gridCol w:w="3327"/>
        <w:gridCol w:w="3327"/>
      </w:tblGrid>
      <w:tr w:rsidR="004F5B64" w14:paraId="5E8A43C3" w14:textId="77777777" w:rsidTr="00B7104D">
        <w:trPr>
          <w:trHeight w:val="351"/>
        </w:trPr>
        <w:tc>
          <w:tcPr>
            <w:tcW w:w="3327" w:type="dxa"/>
            <w:shd w:val="clear" w:color="auto" w:fill="BFBFBF" w:themeFill="background1" w:themeFillShade="BF"/>
          </w:tcPr>
          <w:p w14:paraId="14CA610E" w14:textId="77777777" w:rsidR="004F5B64" w:rsidRPr="00B7104D" w:rsidRDefault="004F5B64" w:rsidP="00B7104D">
            <w:pPr>
              <w:jc w:val="center"/>
              <w:rPr>
                <w:b/>
              </w:rPr>
            </w:pPr>
            <w:r w:rsidRPr="00B7104D">
              <w:rPr>
                <w:b/>
              </w:rPr>
              <w:t>IT’s BEING DONE BELIEFS</w:t>
            </w:r>
          </w:p>
        </w:tc>
        <w:tc>
          <w:tcPr>
            <w:tcW w:w="3327" w:type="dxa"/>
            <w:shd w:val="clear" w:color="auto" w:fill="BFBFBF" w:themeFill="background1" w:themeFillShade="BF"/>
          </w:tcPr>
          <w:p w14:paraId="32FA1879" w14:textId="77777777" w:rsidR="004F5B64" w:rsidRPr="00B7104D" w:rsidRDefault="00B7104D" w:rsidP="00B7104D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3327" w:type="dxa"/>
            <w:shd w:val="clear" w:color="auto" w:fill="BFBFBF" w:themeFill="background1" w:themeFillShade="BF"/>
          </w:tcPr>
          <w:p w14:paraId="3F89B140" w14:textId="77777777" w:rsidR="004F5B64" w:rsidRPr="00B7104D" w:rsidRDefault="00B7104D" w:rsidP="00B7104D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3327" w:type="dxa"/>
            <w:shd w:val="clear" w:color="auto" w:fill="BFBFBF" w:themeFill="background1" w:themeFillShade="BF"/>
          </w:tcPr>
          <w:p w14:paraId="2061AF2E" w14:textId="77777777" w:rsidR="004F5B64" w:rsidRPr="00B7104D" w:rsidRDefault="004F5B64" w:rsidP="00B7104D">
            <w:pPr>
              <w:jc w:val="center"/>
              <w:rPr>
                <w:b/>
              </w:rPr>
            </w:pPr>
          </w:p>
        </w:tc>
      </w:tr>
      <w:tr w:rsidR="004F5B64" w14:paraId="16E953A6" w14:textId="77777777" w:rsidTr="004F5B64">
        <w:trPr>
          <w:trHeight w:val="351"/>
        </w:trPr>
        <w:tc>
          <w:tcPr>
            <w:tcW w:w="3327" w:type="dxa"/>
          </w:tcPr>
          <w:p w14:paraId="795677B0" w14:textId="77777777" w:rsidR="004F5B64" w:rsidRDefault="004F5B64" w:rsidP="00B7104D">
            <w:pPr>
              <w:jc w:val="center"/>
            </w:pPr>
          </w:p>
        </w:tc>
        <w:tc>
          <w:tcPr>
            <w:tcW w:w="3327" w:type="dxa"/>
          </w:tcPr>
          <w:p w14:paraId="053A91B4" w14:textId="77777777" w:rsidR="004F5B64" w:rsidRDefault="00B7104D" w:rsidP="00B7104D">
            <w:pPr>
              <w:jc w:val="center"/>
            </w:pPr>
            <w:proofErr w:type="gramStart"/>
            <w:r>
              <w:rPr>
                <w:b/>
              </w:rPr>
              <w:t>self</w:t>
            </w:r>
            <w:proofErr w:type="gramEnd"/>
            <w:r>
              <w:rPr>
                <w:b/>
              </w:rPr>
              <w:t xml:space="preserve"> and s</w:t>
            </w:r>
            <w:r w:rsidRPr="00B7104D">
              <w:rPr>
                <w:b/>
              </w:rPr>
              <w:t>taff</w:t>
            </w:r>
          </w:p>
        </w:tc>
        <w:tc>
          <w:tcPr>
            <w:tcW w:w="3327" w:type="dxa"/>
          </w:tcPr>
          <w:p w14:paraId="32F4561F" w14:textId="77777777" w:rsidR="004F5B64" w:rsidRDefault="00B7104D" w:rsidP="00B7104D">
            <w:pPr>
              <w:jc w:val="center"/>
            </w:pPr>
            <w:r w:rsidRPr="00B7104D">
              <w:rPr>
                <w:b/>
              </w:rPr>
              <w:t>How do I know?</w:t>
            </w:r>
          </w:p>
        </w:tc>
        <w:tc>
          <w:tcPr>
            <w:tcW w:w="3327" w:type="dxa"/>
          </w:tcPr>
          <w:p w14:paraId="6298B1C9" w14:textId="77777777" w:rsidR="004F5B64" w:rsidRDefault="004F5B64" w:rsidP="00B7104D">
            <w:pPr>
              <w:jc w:val="center"/>
            </w:pPr>
          </w:p>
        </w:tc>
      </w:tr>
      <w:tr w:rsidR="004F5B64" w14:paraId="43A74876" w14:textId="77777777" w:rsidTr="004F5B64">
        <w:trPr>
          <w:trHeight w:val="740"/>
        </w:trPr>
        <w:tc>
          <w:tcPr>
            <w:tcW w:w="3327" w:type="dxa"/>
          </w:tcPr>
          <w:p w14:paraId="103AC2CD" w14:textId="77777777" w:rsidR="004F5B64" w:rsidRDefault="004F5B64" w:rsidP="004F5B64">
            <w:r>
              <w:t xml:space="preserve">1. Students can meet high standards </w:t>
            </w:r>
          </w:p>
        </w:tc>
        <w:tc>
          <w:tcPr>
            <w:tcW w:w="3327" w:type="dxa"/>
          </w:tcPr>
          <w:p w14:paraId="394FEE7E" w14:textId="77777777" w:rsidR="004F5B64" w:rsidRDefault="004F5B64" w:rsidP="004F5B64"/>
        </w:tc>
        <w:tc>
          <w:tcPr>
            <w:tcW w:w="3327" w:type="dxa"/>
          </w:tcPr>
          <w:p w14:paraId="4A7D1E35" w14:textId="77777777" w:rsidR="004F5B64" w:rsidRDefault="004F5B64" w:rsidP="004F5B64"/>
        </w:tc>
        <w:tc>
          <w:tcPr>
            <w:tcW w:w="3327" w:type="dxa"/>
          </w:tcPr>
          <w:p w14:paraId="3CFCA734" w14:textId="77777777" w:rsidR="004F5B64" w:rsidRDefault="004F5B64" w:rsidP="004F5B64"/>
        </w:tc>
      </w:tr>
      <w:tr w:rsidR="004F5B64" w14:paraId="1B28BF34" w14:textId="77777777" w:rsidTr="004F5B64">
        <w:trPr>
          <w:trHeight w:val="389"/>
        </w:trPr>
        <w:tc>
          <w:tcPr>
            <w:tcW w:w="3327" w:type="dxa"/>
          </w:tcPr>
          <w:p w14:paraId="0393B727" w14:textId="77777777" w:rsidR="004F5B64" w:rsidRDefault="004F5B64" w:rsidP="004F5B64"/>
        </w:tc>
        <w:tc>
          <w:tcPr>
            <w:tcW w:w="3327" w:type="dxa"/>
          </w:tcPr>
          <w:p w14:paraId="54E6164E" w14:textId="77777777" w:rsidR="004F5B64" w:rsidRDefault="004F5B64" w:rsidP="004F5B64"/>
        </w:tc>
        <w:tc>
          <w:tcPr>
            <w:tcW w:w="3327" w:type="dxa"/>
          </w:tcPr>
          <w:p w14:paraId="19F27E96" w14:textId="77777777" w:rsidR="004F5B64" w:rsidRDefault="004F5B64" w:rsidP="004F5B64"/>
        </w:tc>
        <w:tc>
          <w:tcPr>
            <w:tcW w:w="3327" w:type="dxa"/>
          </w:tcPr>
          <w:p w14:paraId="06EF0894" w14:textId="77777777" w:rsidR="004F5B64" w:rsidRDefault="004F5B64" w:rsidP="004F5B64"/>
        </w:tc>
      </w:tr>
      <w:tr w:rsidR="004F5B64" w14:paraId="1684C5F1" w14:textId="77777777" w:rsidTr="004F5B64">
        <w:trPr>
          <w:trHeight w:val="1481"/>
        </w:trPr>
        <w:tc>
          <w:tcPr>
            <w:tcW w:w="3327" w:type="dxa"/>
          </w:tcPr>
          <w:p w14:paraId="053BF287" w14:textId="77777777" w:rsidR="004F5B64" w:rsidRDefault="004F5B64" w:rsidP="004F5B64">
            <w:r>
              <w:t>2. How educators spend their time reflect their priorities</w:t>
            </w:r>
          </w:p>
        </w:tc>
        <w:tc>
          <w:tcPr>
            <w:tcW w:w="3327" w:type="dxa"/>
          </w:tcPr>
          <w:p w14:paraId="67D3E734" w14:textId="77777777" w:rsidR="004F5B64" w:rsidRDefault="004F5B64" w:rsidP="004F5B64"/>
        </w:tc>
        <w:tc>
          <w:tcPr>
            <w:tcW w:w="3327" w:type="dxa"/>
          </w:tcPr>
          <w:p w14:paraId="47599EA4" w14:textId="77777777" w:rsidR="004F5B64" w:rsidRDefault="004F5B64" w:rsidP="004F5B64"/>
        </w:tc>
        <w:tc>
          <w:tcPr>
            <w:tcW w:w="3327" w:type="dxa"/>
          </w:tcPr>
          <w:p w14:paraId="5427D0DE" w14:textId="77777777" w:rsidR="004F5B64" w:rsidRDefault="004F5B64" w:rsidP="004F5B64"/>
        </w:tc>
      </w:tr>
      <w:tr w:rsidR="004F5B64" w14:paraId="5DE2CC18" w14:textId="77777777" w:rsidTr="004F5B64">
        <w:trPr>
          <w:trHeight w:val="351"/>
        </w:trPr>
        <w:tc>
          <w:tcPr>
            <w:tcW w:w="3327" w:type="dxa"/>
          </w:tcPr>
          <w:p w14:paraId="7EAA7A99" w14:textId="77777777" w:rsidR="004F5B64" w:rsidRDefault="004F5B64" w:rsidP="004F5B64"/>
        </w:tc>
        <w:tc>
          <w:tcPr>
            <w:tcW w:w="3327" w:type="dxa"/>
          </w:tcPr>
          <w:p w14:paraId="6D2E4DCB" w14:textId="77777777" w:rsidR="004F5B64" w:rsidRDefault="004F5B64" w:rsidP="004F5B64"/>
        </w:tc>
        <w:tc>
          <w:tcPr>
            <w:tcW w:w="3327" w:type="dxa"/>
          </w:tcPr>
          <w:p w14:paraId="246B5BA9" w14:textId="77777777" w:rsidR="004F5B64" w:rsidRDefault="004F5B64" w:rsidP="004F5B64"/>
        </w:tc>
        <w:tc>
          <w:tcPr>
            <w:tcW w:w="3327" w:type="dxa"/>
          </w:tcPr>
          <w:p w14:paraId="45A8200F" w14:textId="77777777" w:rsidR="004F5B64" w:rsidRDefault="004F5B64" w:rsidP="004F5B64"/>
        </w:tc>
      </w:tr>
      <w:tr w:rsidR="004F5B64" w14:paraId="7EE37007" w14:textId="77777777" w:rsidTr="004F5B64">
        <w:trPr>
          <w:trHeight w:val="1481"/>
        </w:trPr>
        <w:tc>
          <w:tcPr>
            <w:tcW w:w="3327" w:type="dxa"/>
          </w:tcPr>
          <w:p w14:paraId="60BC9D18" w14:textId="77777777" w:rsidR="004F5B64" w:rsidRDefault="004F5B64" w:rsidP="004F5B64">
            <w:r>
              <w:t xml:space="preserve">3. Teachers have great power to </w:t>
            </w:r>
            <w:proofErr w:type="gramStart"/>
            <w:r>
              <w:t>change  children’s</w:t>
            </w:r>
            <w:proofErr w:type="gramEnd"/>
            <w:r>
              <w:t xml:space="preserve"> lives.</w:t>
            </w:r>
          </w:p>
        </w:tc>
        <w:tc>
          <w:tcPr>
            <w:tcW w:w="3327" w:type="dxa"/>
          </w:tcPr>
          <w:p w14:paraId="3EE37C88" w14:textId="77777777" w:rsidR="004F5B64" w:rsidRDefault="004F5B64" w:rsidP="004F5B64"/>
        </w:tc>
        <w:tc>
          <w:tcPr>
            <w:tcW w:w="3327" w:type="dxa"/>
          </w:tcPr>
          <w:p w14:paraId="382D4CF1" w14:textId="77777777" w:rsidR="004F5B64" w:rsidRDefault="004F5B64" w:rsidP="004F5B64"/>
        </w:tc>
        <w:tc>
          <w:tcPr>
            <w:tcW w:w="3327" w:type="dxa"/>
          </w:tcPr>
          <w:p w14:paraId="3CED83BB" w14:textId="77777777" w:rsidR="004F5B64" w:rsidRDefault="004F5B64" w:rsidP="004F5B64"/>
        </w:tc>
      </w:tr>
      <w:tr w:rsidR="004F5B64" w14:paraId="5C11369E" w14:textId="77777777" w:rsidTr="004F5B64">
        <w:trPr>
          <w:trHeight w:val="389"/>
        </w:trPr>
        <w:tc>
          <w:tcPr>
            <w:tcW w:w="3327" w:type="dxa"/>
          </w:tcPr>
          <w:p w14:paraId="764DA73D" w14:textId="77777777" w:rsidR="004F5B64" w:rsidRDefault="004F5B64" w:rsidP="004F5B64"/>
        </w:tc>
        <w:tc>
          <w:tcPr>
            <w:tcW w:w="3327" w:type="dxa"/>
          </w:tcPr>
          <w:p w14:paraId="1C15C22D" w14:textId="77777777" w:rsidR="004F5B64" w:rsidRDefault="004F5B64" w:rsidP="004F5B64"/>
        </w:tc>
        <w:tc>
          <w:tcPr>
            <w:tcW w:w="3327" w:type="dxa"/>
          </w:tcPr>
          <w:p w14:paraId="09C70B4C" w14:textId="77777777" w:rsidR="004F5B64" w:rsidRDefault="004F5B64" w:rsidP="004F5B64"/>
        </w:tc>
        <w:tc>
          <w:tcPr>
            <w:tcW w:w="3327" w:type="dxa"/>
          </w:tcPr>
          <w:p w14:paraId="34091902" w14:textId="77777777" w:rsidR="004F5B64" w:rsidRDefault="004F5B64" w:rsidP="004F5B64"/>
        </w:tc>
      </w:tr>
      <w:tr w:rsidR="004F5B64" w14:paraId="643F566A" w14:textId="77777777" w:rsidTr="004F5B64">
        <w:trPr>
          <w:trHeight w:val="1481"/>
        </w:trPr>
        <w:tc>
          <w:tcPr>
            <w:tcW w:w="3327" w:type="dxa"/>
          </w:tcPr>
          <w:p w14:paraId="1B6943E3" w14:textId="77777777" w:rsidR="004F5B64" w:rsidRDefault="004F5B64" w:rsidP="004F5B64">
            <w:r>
              <w:t xml:space="preserve">4. Respect is essential for both teachers and students to thrive </w:t>
            </w:r>
          </w:p>
        </w:tc>
        <w:tc>
          <w:tcPr>
            <w:tcW w:w="3327" w:type="dxa"/>
          </w:tcPr>
          <w:p w14:paraId="305E11F0" w14:textId="77777777" w:rsidR="004F5B64" w:rsidRDefault="004F5B64" w:rsidP="004F5B64"/>
        </w:tc>
        <w:tc>
          <w:tcPr>
            <w:tcW w:w="3327" w:type="dxa"/>
          </w:tcPr>
          <w:p w14:paraId="23E3000D" w14:textId="77777777" w:rsidR="004F5B64" w:rsidRDefault="004F5B64" w:rsidP="004F5B64"/>
        </w:tc>
        <w:tc>
          <w:tcPr>
            <w:tcW w:w="3327" w:type="dxa"/>
          </w:tcPr>
          <w:p w14:paraId="5685C0B9" w14:textId="77777777" w:rsidR="004F5B64" w:rsidRDefault="004F5B64" w:rsidP="004F5B64"/>
        </w:tc>
      </w:tr>
      <w:tr w:rsidR="004F5B64" w14:paraId="41A73DAF" w14:textId="77777777" w:rsidTr="004F5B64">
        <w:trPr>
          <w:trHeight w:val="351"/>
        </w:trPr>
        <w:tc>
          <w:tcPr>
            <w:tcW w:w="3327" w:type="dxa"/>
          </w:tcPr>
          <w:p w14:paraId="6CE31F36" w14:textId="77777777" w:rsidR="004F5B64" w:rsidRDefault="004F5B64" w:rsidP="004F5B64"/>
        </w:tc>
        <w:tc>
          <w:tcPr>
            <w:tcW w:w="3327" w:type="dxa"/>
          </w:tcPr>
          <w:p w14:paraId="60313A60" w14:textId="77777777" w:rsidR="004F5B64" w:rsidRDefault="004F5B64" w:rsidP="004F5B64"/>
        </w:tc>
        <w:tc>
          <w:tcPr>
            <w:tcW w:w="3327" w:type="dxa"/>
          </w:tcPr>
          <w:p w14:paraId="5B99541C" w14:textId="77777777" w:rsidR="004F5B64" w:rsidRDefault="004F5B64" w:rsidP="004F5B64"/>
        </w:tc>
        <w:tc>
          <w:tcPr>
            <w:tcW w:w="3327" w:type="dxa"/>
          </w:tcPr>
          <w:p w14:paraId="243C8AD8" w14:textId="77777777" w:rsidR="004F5B64" w:rsidRDefault="004F5B64" w:rsidP="004F5B64"/>
        </w:tc>
      </w:tr>
      <w:tr w:rsidR="004F5B64" w14:paraId="73B6BDE1" w14:textId="77777777" w:rsidTr="004F5B64">
        <w:trPr>
          <w:trHeight w:val="740"/>
        </w:trPr>
        <w:tc>
          <w:tcPr>
            <w:tcW w:w="3327" w:type="dxa"/>
          </w:tcPr>
          <w:p w14:paraId="47F64BC6" w14:textId="77777777" w:rsidR="004F5B64" w:rsidRDefault="004F5B64" w:rsidP="004F5B64">
            <w:r>
              <w:t>5. Evidence outweighs opinion</w:t>
            </w:r>
          </w:p>
        </w:tc>
        <w:tc>
          <w:tcPr>
            <w:tcW w:w="3327" w:type="dxa"/>
          </w:tcPr>
          <w:p w14:paraId="4EC5C5AB" w14:textId="77777777" w:rsidR="004F5B64" w:rsidRDefault="004F5B64" w:rsidP="004F5B64"/>
        </w:tc>
        <w:tc>
          <w:tcPr>
            <w:tcW w:w="3327" w:type="dxa"/>
          </w:tcPr>
          <w:p w14:paraId="143D09B0" w14:textId="77777777" w:rsidR="004F5B64" w:rsidRDefault="004F5B64" w:rsidP="004F5B64"/>
        </w:tc>
        <w:tc>
          <w:tcPr>
            <w:tcW w:w="3327" w:type="dxa"/>
          </w:tcPr>
          <w:p w14:paraId="04A9733E" w14:textId="77777777" w:rsidR="004F5B64" w:rsidRDefault="004F5B64" w:rsidP="004F5B64"/>
        </w:tc>
      </w:tr>
      <w:tr w:rsidR="004F5B64" w14:paraId="4195D219" w14:textId="77777777" w:rsidTr="004F5B64">
        <w:trPr>
          <w:trHeight w:val="351"/>
        </w:trPr>
        <w:tc>
          <w:tcPr>
            <w:tcW w:w="3327" w:type="dxa"/>
          </w:tcPr>
          <w:p w14:paraId="449F4EF5" w14:textId="77777777" w:rsidR="004F5B64" w:rsidRDefault="004F5B64" w:rsidP="004F5B64"/>
        </w:tc>
        <w:tc>
          <w:tcPr>
            <w:tcW w:w="3327" w:type="dxa"/>
          </w:tcPr>
          <w:p w14:paraId="2EA4EE56" w14:textId="77777777" w:rsidR="004F5B64" w:rsidRDefault="004F5B64" w:rsidP="004F5B64"/>
        </w:tc>
        <w:tc>
          <w:tcPr>
            <w:tcW w:w="3327" w:type="dxa"/>
          </w:tcPr>
          <w:p w14:paraId="08583136" w14:textId="77777777" w:rsidR="004F5B64" w:rsidRDefault="004F5B64" w:rsidP="004F5B64"/>
        </w:tc>
        <w:tc>
          <w:tcPr>
            <w:tcW w:w="3327" w:type="dxa"/>
          </w:tcPr>
          <w:p w14:paraId="3A64A189" w14:textId="77777777" w:rsidR="004F5B64" w:rsidRDefault="004F5B64" w:rsidP="004F5B64"/>
        </w:tc>
      </w:tr>
    </w:tbl>
    <w:p w14:paraId="2BA9CDF1" w14:textId="77777777" w:rsidR="004F5B64" w:rsidRPr="004F5B64" w:rsidRDefault="004F5B64" w:rsidP="004F5B64">
      <w:pPr>
        <w:jc w:val="center"/>
        <w:rPr>
          <w:sz w:val="36"/>
          <w:szCs w:val="36"/>
        </w:rPr>
      </w:pPr>
      <w:r w:rsidRPr="004F5B64">
        <w:rPr>
          <w:sz w:val="36"/>
          <w:szCs w:val="36"/>
        </w:rPr>
        <w:t>GIT ‘</w:t>
      </w:r>
      <w:r>
        <w:rPr>
          <w:sz w:val="36"/>
          <w:szCs w:val="36"/>
        </w:rPr>
        <w:t xml:space="preserve">R DONE PLANNING </w:t>
      </w:r>
      <w:r w:rsidRPr="004F5B64">
        <w:rPr>
          <w:sz w:val="36"/>
          <w:szCs w:val="36"/>
        </w:rPr>
        <w:t>IDEAS AND NOTES</w:t>
      </w:r>
      <w:bookmarkStart w:id="0" w:name="_GoBack"/>
      <w:bookmarkEnd w:id="0"/>
    </w:p>
    <w:sectPr w:rsidR="004F5B64" w:rsidRPr="004F5B64" w:rsidSect="004F5B64">
      <w:type w:val="continuous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64"/>
    <w:rsid w:val="00317F1F"/>
    <w:rsid w:val="00390E7A"/>
    <w:rsid w:val="004F5B64"/>
    <w:rsid w:val="00B6405D"/>
    <w:rsid w:val="00B7104D"/>
    <w:rsid w:val="00CD7183"/>
    <w:rsid w:val="00DB40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D02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469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F5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469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F5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669E7-4206-8A43-A426-28EC0EEE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350</Characters>
  <Application>Microsoft Macintosh Word</Application>
  <DocSecurity>0</DocSecurity>
  <Lines>2</Lines>
  <Paragraphs>1</Paragraphs>
  <ScaleCrop>false</ScaleCrop>
  <Company>Hampton City Scholls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 HCS</dc:creator>
  <cp:keywords/>
  <dc:description/>
  <cp:lastModifiedBy>HCS HCS</cp:lastModifiedBy>
  <cp:revision>2</cp:revision>
  <dcterms:created xsi:type="dcterms:W3CDTF">2015-07-30T21:09:00Z</dcterms:created>
  <dcterms:modified xsi:type="dcterms:W3CDTF">2015-07-30T21:26:00Z</dcterms:modified>
</cp:coreProperties>
</file>